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5A070" w14:textId="55D2FE4E" w:rsidR="003704C6" w:rsidRPr="00577E63" w:rsidRDefault="004039C5" w:rsidP="00577E63">
      <w:pPr>
        <w:pStyle w:val="Title"/>
        <w:jc w:val="center"/>
        <w:rPr>
          <w:color w:val="0070C0"/>
        </w:rPr>
      </w:pPr>
      <w:r w:rsidRPr="00577E63">
        <w:rPr>
          <w:color w:val="0070C0"/>
        </w:rPr>
        <w:t>What to do about</w:t>
      </w:r>
      <w:r w:rsidR="00577E63">
        <w:rPr>
          <w:color w:val="0070C0"/>
        </w:rPr>
        <w:t xml:space="preserve"> Weed Growth</w:t>
      </w:r>
      <w:bookmarkStart w:id="0" w:name="_GoBack"/>
      <w:bookmarkEnd w:id="0"/>
      <w:r w:rsidR="00577E63">
        <w:rPr>
          <w:color w:val="0070C0"/>
        </w:rPr>
        <w:br/>
      </w:r>
      <w:r w:rsidRPr="00577E63">
        <w:rPr>
          <w:color w:val="0070C0"/>
        </w:rPr>
        <w:t>in Jack’s Lake?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750BE" w14:paraId="09DFD4F7" w14:textId="77777777" w:rsidTr="00A750BE">
        <w:tc>
          <w:tcPr>
            <w:tcW w:w="4675" w:type="dxa"/>
          </w:tcPr>
          <w:p w14:paraId="3CBDAFC4" w14:textId="3176E724" w:rsidR="00A750BE" w:rsidRDefault="00A750BE" w:rsidP="00AA2274">
            <w:pPr>
              <w:rPr>
                <w:rFonts w:ascii="Arial" w:hAnsi="Arial" w:cs="Arial"/>
                <w:bCs/>
                <w:lang w:eastAsia="en-CA"/>
              </w:rPr>
            </w:pPr>
            <w:r>
              <w:rPr>
                <w:rFonts w:ascii="Arial" w:hAnsi="Arial" w:cs="Arial"/>
                <w:bCs/>
                <w:lang w:eastAsia="en-CA"/>
              </w:rPr>
              <w:t>2021 May 3</w:t>
            </w:r>
          </w:p>
        </w:tc>
        <w:tc>
          <w:tcPr>
            <w:tcW w:w="4675" w:type="dxa"/>
          </w:tcPr>
          <w:p w14:paraId="540CCB4B" w14:textId="15A6A444" w:rsidR="00A750BE" w:rsidRDefault="00A750BE" w:rsidP="00A750BE">
            <w:pPr>
              <w:jc w:val="right"/>
              <w:rPr>
                <w:rFonts w:ascii="Arial" w:hAnsi="Arial" w:cs="Arial"/>
                <w:bCs/>
                <w:lang w:eastAsia="en-CA"/>
              </w:rPr>
            </w:pPr>
            <w:r>
              <w:rPr>
                <w:rFonts w:ascii="Arial" w:hAnsi="Arial" w:cs="Arial"/>
                <w:bCs/>
                <w:lang w:eastAsia="en-CA"/>
              </w:rPr>
              <w:t>Jack’s Lake Association</w:t>
            </w:r>
          </w:p>
        </w:tc>
      </w:tr>
    </w:tbl>
    <w:p w14:paraId="6B32081B" w14:textId="77777777" w:rsidR="00A750BE" w:rsidRDefault="00A750BE" w:rsidP="00AA2274">
      <w:pPr>
        <w:rPr>
          <w:rFonts w:ascii="Arial" w:hAnsi="Arial" w:cs="Arial"/>
          <w:bCs/>
          <w:lang w:eastAsia="en-CA"/>
        </w:rPr>
      </w:pPr>
    </w:p>
    <w:p w14:paraId="7500EB7A" w14:textId="7509F293" w:rsidR="001A2B72" w:rsidRPr="001A2B72" w:rsidRDefault="001A2B72" w:rsidP="00AA2274">
      <w:pPr>
        <w:rPr>
          <w:rFonts w:ascii="Arial" w:hAnsi="Arial" w:cs="Arial"/>
          <w:bCs/>
          <w:lang w:eastAsia="en-CA"/>
        </w:rPr>
      </w:pPr>
      <w:r>
        <w:rPr>
          <w:rFonts w:ascii="Arial" w:hAnsi="Arial" w:cs="Arial"/>
          <w:bCs/>
          <w:lang w:eastAsia="en-CA"/>
        </w:rPr>
        <w:t>As in many lakes in Canada, an invasive species calle</w:t>
      </w:r>
      <w:r w:rsidR="00BC11D1">
        <w:rPr>
          <w:rFonts w:ascii="Arial" w:hAnsi="Arial" w:cs="Arial"/>
          <w:bCs/>
          <w:lang w:eastAsia="en-CA"/>
        </w:rPr>
        <w:t xml:space="preserve">d Milfoil </w:t>
      </w:r>
      <w:r w:rsidR="0088415A">
        <w:rPr>
          <w:rFonts w:ascii="Arial" w:hAnsi="Arial" w:cs="Arial"/>
          <w:bCs/>
          <w:lang w:eastAsia="en-CA"/>
        </w:rPr>
        <w:t xml:space="preserve">(see photo) </w:t>
      </w:r>
      <w:r w:rsidR="00BC11D1">
        <w:rPr>
          <w:rFonts w:ascii="Arial" w:hAnsi="Arial" w:cs="Arial"/>
          <w:bCs/>
          <w:lang w:eastAsia="en-CA"/>
        </w:rPr>
        <w:t xml:space="preserve">is now </w:t>
      </w:r>
      <w:r w:rsidR="002B2A5C">
        <w:rPr>
          <w:rFonts w:ascii="Arial" w:hAnsi="Arial" w:cs="Arial"/>
          <w:bCs/>
          <w:lang w:eastAsia="en-CA"/>
        </w:rPr>
        <w:t xml:space="preserve">outcompeting </w:t>
      </w:r>
      <w:r w:rsidR="00BC11D1">
        <w:rPr>
          <w:rFonts w:ascii="Arial" w:hAnsi="Arial" w:cs="Arial"/>
          <w:bCs/>
          <w:lang w:eastAsia="en-CA"/>
        </w:rPr>
        <w:t xml:space="preserve">our 20 or so native species </w:t>
      </w:r>
      <w:r>
        <w:rPr>
          <w:rFonts w:ascii="Arial" w:hAnsi="Arial" w:cs="Arial"/>
          <w:bCs/>
          <w:lang w:eastAsia="en-CA"/>
        </w:rPr>
        <w:t>making our swimming and boating more difficult.</w:t>
      </w:r>
      <w:r w:rsidR="00045133">
        <w:rPr>
          <w:rFonts w:ascii="Arial" w:hAnsi="Arial" w:cs="Arial"/>
          <w:bCs/>
          <w:lang w:eastAsia="en-CA"/>
        </w:rPr>
        <w:t xml:space="preserve"> </w:t>
      </w:r>
      <w:r>
        <w:rPr>
          <w:rFonts w:ascii="Arial" w:hAnsi="Arial" w:cs="Arial"/>
          <w:bCs/>
          <w:lang w:eastAsia="en-CA"/>
        </w:rPr>
        <w:t xml:space="preserve"> </w:t>
      </w:r>
      <w:r w:rsidR="0080396E">
        <w:rPr>
          <w:rFonts w:ascii="Arial" w:hAnsi="Arial" w:cs="Arial"/>
          <w:bCs/>
          <w:lang w:eastAsia="en-CA"/>
        </w:rPr>
        <w:t xml:space="preserve">The good news is </w:t>
      </w:r>
      <w:r w:rsidR="0088415A">
        <w:rPr>
          <w:rFonts w:ascii="Arial" w:hAnsi="Arial" w:cs="Arial"/>
          <w:bCs/>
          <w:lang w:eastAsia="en-CA"/>
        </w:rPr>
        <w:t xml:space="preserve">that </w:t>
      </w:r>
      <w:r w:rsidR="009B46BD">
        <w:rPr>
          <w:rFonts w:ascii="Arial" w:hAnsi="Arial" w:cs="Arial"/>
          <w:bCs/>
          <w:lang w:eastAsia="en-CA"/>
        </w:rPr>
        <w:t xml:space="preserve">with a few small measures, we can control the weeds. </w:t>
      </w:r>
      <w:r w:rsidR="008E2891">
        <w:rPr>
          <w:rFonts w:ascii="Arial" w:hAnsi="Arial" w:cs="Arial"/>
          <w:bCs/>
          <w:lang w:eastAsia="en-CA"/>
        </w:rPr>
        <w:t xml:space="preserve"> </w:t>
      </w:r>
      <w:r w:rsidR="009B46BD">
        <w:rPr>
          <w:rFonts w:ascii="Arial" w:hAnsi="Arial" w:cs="Arial"/>
          <w:bCs/>
          <w:lang w:eastAsia="en-CA"/>
        </w:rPr>
        <w:t>Science tells us that eventually the weeds will go away</w:t>
      </w:r>
      <w:r w:rsidR="0088415A">
        <w:rPr>
          <w:rFonts w:ascii="Arial" w:hAnsi="Arial" w:cs="Arial"/>
          <w:bCs/>
          <w:lang w:eastAsia="en-CA"/>
        </w:rPr>
        <w:t xml:space="preserve">, </w:t>
      </w:r>
      <w:r w:rsidR="0080396E">
        <w:rPr>
          <w:rFonts w:ascii="Arial" w:hAnsi="Arial" w:cs="Arial"/>
          <w:bCs/>
          <w:lang w:eastAsia="en-CA"/>
        </w:rPr>
        <w:t xml:space="preserve">nature will eventually win but it will take a few years. </w:t>
      </w:r>
    </w:p>
    <w:p w14:paraId="7DE31A81" w14:textId="6B42AEE8" w:rsidR="00F25AF0" w:rsidRDefault="001A2B72" w:rsidP="00586B67">
      <w:pPr>
        <w:pStyle w:val="Heading1"/>
        <w:rPr>
          <w:rFonts w:eastAsia="Times New Roman"/>
          <w:lang w:eastAsia="en-CA"/>
        </w:rPr>
      </w:pPr>
      <w:r w:rsidRPr="00277AF8">
        <w:rPr>
          <w:rFonts w:eastAsia="Times New Roman"/>
          <w:lang w:eastAsia="en-CA"/>
        </w:rPr>
        <w:t>What can you do to minimize weed growth?</w:t>
      </w:r>
    </w:p>
    <w:p w14:paraId="0D6CF026" w14:textId="779FC19E" w:rsidR="00F25AF0" w:rsidRPr="00BC11D1" w:rsidRDefault="0080396E" w:rsidP="001A2B7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n-CA"/>
        </w:rPr>
      </w:pPr>
      <w:r w:rsidRPr="00BC11D1">
        <w:rPr>
          <w:rFonts w:ascii="Arial" w:eastAsia="Times New Roman" w:hAnsi="Arial" w:cs="Arial"/>
          <w:color w:val="222222"/>
          <w:lang w:eastAsia="en-CA"/>
        </w:rPr>
        <w:t>D</w:t>
      </w:r>
      <w:r w:rsidR="001A2B72" w:rsidRPr="00BC11D1">
        <w:rPr>
          <w:rFonts w:ascii="Arial" w:eastAsia="Times New Roman" w:hAnsi="Arial" w:cs="Arial"/>
          <w:color w:val="222222"/>
          <w:lang w:eastAsia="en-CA"/>
        </w:rPr>
        <w:t xml:space="preserve">o not use fertilizers </w:t>
      </w:r>
      <w:r w:rsidR="002B2A5C">
        <w:rPr>
          <w:rFonts w:ascii="Arial" w:eastAsia="Times New Roman" w:hAnsi="Arial" w:cs="Arial"/>
          <w:color w:val="222222"/>
          <w:lang w:eastAsia="en-CA"/>
        </w:rPr>
        <w:t xml:space="preserve">on your lawn </w:t>
      </w:r>
      <w:r w:rsidR="001A2B72" w:rsidRPr="00BC11D1">
        <w:rPr>
          <w:rFonts w:ascii="Arial" w:eastAsia="Times New Roman" w:hAnsi="Arial" w:cs="Arial"/>
          <w:color w:val="222222"/>
          <w:lang w:eastAsia="en-CA"/>
        </w:rPr>
        <w:t xml:space="preserve">as </w:t>
      </w:r>
      <w:r w:rsidR="00EB53F2">
        <w:rPr>
          <w:rFonts w:ascii="Arial" w:eastAsia="Times New Roman" w:hAnsi="Arial" w:cs="Arial"/>
          <w:color w:val="222222"/>
          <w:lang w:eastAsia="en-CA"/>
        </w:rPr>
        <w:t>phosphorus which is in the fertilizer will</w:t>
      </w:r>
      <w:r w:rsidR="001A2B72" w:rsidRPr="00BC11D1">
        <w:rPr>
          <w:rFonts w:ascii="Arial" w:eastAsia="Times New Roman" w:hAnsi="Arial" w:cs="Arial"/>
          <w:color w:val="222222"/>
          <w:lang w:eastAsia="en-CA"/>
        </w:rPr>
        <w:t xml:space="preserve"> wash into the lake stimulating weed growth</w:t>
      </w:r>
      <w:r w:rsidR="00BC11D1">
        <w:rPr>
          <w:rFonts w:ascii="Arial" w:eastAsia="Times New Roman" w:hAnsi="Arial" w:cs="Arial"/>
          <w:color w:val="222222"/>
          <w:lang w:eastAsia="en-CA"/>
        </w:rPr>
        <w:t>.</w:t>
      </w:r>
    </w:p>
    <w:p w14:paraId="5156A51B" w14:textId="14B9ED28" w:rsidR="009B46BD" w:rsidRPr="009B46BD" w:rsidRDefault="00E51EA1" w:rsidP="001A2B7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CA"/>
        </w:rPr>
      </w:pPr>
      <w:r w:rsidRPr="00F25AF0">
        <w:rPr>
          <w:rFonts w:ascii="Arial" w:eastAsia="Times New Roman" w:hAnsi="Arial" w:cs="Arial"/>
          <w:color w:val="222222"/>
          <w:lang w:eastAsia="en-CA"/>
        </w:rPr>
        <w:t>U</w:t>
      </w:r>
      <w:r w:rsidR="001A2B72" w:rsidRPr="00F25AF0">
        <w:rPr>
          <w:rFonts w:ascii="Arial" w:eastAsia="Times New Roman" w:hAnsi="Arial" w:cs="Arial"/>
          <w:color w:val="222222"/>
          <w:lang w:eastAsia="en-CA"/>
        </w:rPr>
        <w:t>se a regular garden rake and spend 20 minutes or so every</w:t>
      </w:r>
      <w:r w:rsidR="002B2A5C">
        <w:rPr>
          <w:rFonts w:ascii="Arial" w:eastAsia="Times New Roman" w:hAnsi="Arial" w:cs="Arial"/>
          <w:color w:val="222222"/>
          <w:lang w:eastAsia="en-CA"/>
        </w:rPr>
        <w:t xml:space="preserve"> week </w:t>
      </w:r>
      <w:r w:rsidR="001A2B72" w:rsidRPr="00F25AF0">
        <w:rPr>
          <w:rFonts w:ascii="Arial" w:eastAsia="Times New Roman" w:hAnsi="Arial" w:cs="Arial"/>
          <w:color w:val="222222"/>
          <w:lang w:eastAsia="en-CA"/>
        </w:rPr>
        <w:t xml:space="preserve">and remove the weeds near your dock.  Take them </w:t>
      </w:r>
      <w:r w:rsidR="00D903F8">
        <w:rPr>
          <w:rFonts w:ascii="Arial" w:eastAsia="Times New Roman" w:hAnsi="Arial" w:cs="Arial"/>
          <w:color w:val="222222"/>
          <w:lang w:eastAsia="en-CA"/>
        </w:rPr>
        <w:t xml:space="preserve">inland </w:t>
      </w:r>
      <w:r w:rsidR="001A2B72" w:rsidRPr="00F25AF0">
        <w:rPr>
          <w:rFonts w:ascii="Arial" w:eastAsia="Times New Roman" w:hAnsi="Arial" w:cs="Arial"/>
          <w:color w:val="222222"/>
          <w:lang w:eastAsia="en-CA"/>
        </w:rPr>
        <w:t>to an area about 30 m</w:t>
      </w:r>
      <w:r w:rsidR="00D903F8">
        <w:rPr>
          <w:rFonts w:ascii="Arial" w:eastAsia="Times New Roman" w:hAnsi="Arial" w:cs="Arial"/>
          <w:color w:val="222222"/>
          <w:lang w:eastAsia="en-CA"/>
        </w:rPr>
        <w:t xml:space="preserve"> from the shore where they </w:t>
      </w:r>
      <w:r w:rsidR="001A2B72" w:rsidRPr="00F25AF0">
        <w:rPr>
          <w:rFonts w:ascii="Arial" w:eastAsia="Times New Roman" w:hAnsi="Arial" w:cs="Arial"/>
          <w:color w:val="222222"/>
          <w:lang w:eastAsia="en-CA"/>
        </w:rPr>
        <w:t xml:space="preserve">become compost. </w:t>
      </w:r>
      <w:r w:rsidR="00045133">
        <w:rPr>
          <w:rFonts w:ascii="Arial" w:eastAsia="Times New Roman" w:hAnsi="Arial" w:cs="Arial"/>
          <w:color w:val="222222"/>
          <w:lang w:eastAsia="en-CA"/>
        </w:rPr>
        <w:t xml:space="preserve"> </w:t>
      </w:r>
      <w:r w:rsidR="001A2B72" w:rsidRPr="00F25AF0">
        <w:rPr>
          <w:rFonts w:ascii="Arial" w:eastAsia="Times New Roman" w:hAnsi="Arial" w:cs="Arial"/>
          <w:color w:val="222222"/>
          <w:lang w:eastAsia="en-CA"/>
        </w:rPr>
        <w:t>A dethatching rake works even better and gets the roots but keeps the weeds from breaking up in pieces for easy removal.</w:t>
      </w:r>
    </w:p>
    <w:p w14:paraId="7F82B244" w14:textId="168DC280" w:rsidR="001A2B72" w:rsidRPr="00F25AF0" w:rsidRDefault="009B46BD" w:rsidP="001A2B7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lang w:eastAsia="en-CA"/>
        </w:rPr>
        <w:t xml:space="preserve">Weeds provide important benefits to the lake. </w:t>
      </w:r>
      <w:r w:rsidR="00045133">
        <w:rPr>
          <w:rFonts w:ascii="Arial" w:eastAsia="Times New Roman" w:hAnsi="Arial" w:cs="Arial"/>
          <w:color w:val="222222"/>
          <w:lang w:eastAsia="en-CA"/>
        </w:rPr>
        <w:t xml:space="preserve"> </w:t>
      </w:r>
      <w:r>
        <w:rPr>
          <w:rFonts w:ascii="Arial" w:eastAsia="Times New Roman" w:hAnsi="Arial" w:cs="Arial"/>
          <w:color w:val="222222"/>
          <w:lang w:eastAsia="en-CA"/>
        </w:rPr>
        <w:t xml:space="preserve">They oxygenate the water, provide clarity by impeding wave and wind that stir up sediment and are home for fish and other species. </w:t>
      </w:r>
      <w:r w:rsidR="00045133">
        <w:rPr>
          <w:rFonts w:ascii="Arial" w:eastAsia="Times New Roman" w:hAnsi="Arial" w:cs="Arial"/>
          <w:color w:val="222222"/>
          <w:lang w:eastAsia="en-CA"/>
        </w:rPr>
        <w:t xml:space="preserve"> </w:t>
      </w:r>
      <w:r>
        <w:rPr>
          <w:rFonts w:ascii="Arial" w:eastAsia="Times New Roman" w:hAnsi="Arial" w:cs="Arial"/>
          <w:color w:val="222222"/>
          <w:lang w:eastAsia="en-CA"/>
        </w:rPr>
        <w:t>For these reasons, complete elimination is not desirable.</w:t>
      </w:r>
    </w:p>
    <w:p w14:paraId="71E325FB" w14:textId="77777777" w:rsidR="0088415A" w:rsidRPr="00BA151F" w:rsidRDefault="0088415A" w:rsidP="00586B67">
      <w:pPr>
        <w:pStyle w:val="Heading1"/>
        <w:rPr>
          <w:rFonts w:eastAsia="Times New Roman"/>
          <w:lang w:eastAsia="en-CA"/>
        </w:rPr>
      </w:pPr>
      <w:r w:rsidRPr="00BA151F">
        <w:rPr>
          <w:rFonts w:eastAsia="Times New Roman"/>
          <w:lang w:eastAsia="en-CA"/>
        </w:rPr>
        <w:t>What is the Impact of Using Herbicides to kill weeds?</w:t>
      </w:r>
    </w:p>
    <w:p w14:paraId="323511C2" w14:textId="77777777" w:rsidR="0088415A" w:rsidRPr="0002222F" w:rsidRDefault="0088415A" w:rsidP="0088415A">
      <w:pPr>
        <w:rPr>
          <w:rFonts w:ascii="Arial" w:hAnsi="Arial" w:cs="Arial"/>
          <w:lang w:eastAsia="en-CA"/>
        </w:rPr>
      </w:pPr>
      <w:r w:rsidRPr="0002222F">
        <w:rPr>
          <w:rFonts w:ascii="Arial" w:hAnsi="Arial" w:cs="Arial"/>
          <w:lang w:eastAsia="en-CA"/>
        </w:rPr>
        <w:t xml:space="preserve">The Federation of Ontario Cottage Association’s publication entitled “Healthy Waterfronts” has this to say about weed control.  </w:t>
      </w:r>
      <w:r w:rsidRPr="0002222F">
        <w:rPr>
          <w:rFonts w:ascii="Arial" w:hAnsi="Arial" w:cs="Arial"/>
          <w:b/>
          <w:i/>
          <w:lang w:eastAsia="en-CA"/>
        </w:rPr>
        <w:t xml:space="preserve">“Toxic Herbicides Should be </w:t>
      </w:r>
      <w:proofErr w:type="gramStart"/>
      <w:r w:rsidRPr="0002222F">
        <w:rPr>
          <w:rFonts w:ascii="Arial" w:hAnsi="Arial" w:cs="Arial"/>
          <w:b/>
          <w:i/>
          <w:lang w:eastAsia="en-CA"/>
        </w:rPr>
        <w:t>Avoided</w:t>
      </w:r>
      <w:proofErr w:type="gramEnd"/>
      <w:r w:rsidRPr="0002222F">
        <w:rPr>
          <w:rFonts w:ascii="Arial" w:hAnsi="Arial" w:cs="Arial"/>
          <w:b/>
          <w:i/>
          <w:lang w:eastAsia="en-CA"/>
        </w:rPr>
        <w:t>!</w:t>
      </w:r>
      <w:r w:rsidRPr="0002222F">
        <w:rPr>
          <w:rFonts w:ascii="Arial" w:hAnsi="Arial" w:cs="Arial"/>
          <w:lang w:eastAsia="en-CA"/>
        </w:rPr>
        <w:t xml:space="preserve">  “They may, or may not, control aquatic plants quickly in the short-term, can be expensive, may have to be used often to be effective, and can have negative side effects.  Herbicides are especially discouraged within a wide area where anyone will be swimming, or where water intakes are nearby.  Using these chemicals has health and environmental risks, and always requires a Ministry of the Environment, Conservation and Parks and/or Parks Canada permit.”</w:t>
      </w:r>
    </w:p>
    <w:p w14:paraId="2ECBCF5B" w14:textId="508EE37C" w:rsidR="0051760D" w:rsidRPr="00E51EA1" w:rsidRDefault="0051760D" w:rsidP="001A2B72">
      <w:pPr>
        <w:rPr>
          <w:rFonts w:ascii="Arial" w:hAnsi="Arial" w:cs="Arial"/>
          <w:bCs/>
          <w:lang w:eastAsia="en-CA"/>
        </w:rPr>
      </w:pPr>
      <w:r w:rsidRPr="004039C5">
        <w:rPr>
          <w:rFonts w:ascii="Arial" w:hAnsi="Arial" w:cs="Arial"/>
          <w:lang w:eastAsia="en-CA"/>
        </w:rPr>
        <w:t xml:space="preserve">The </w:t>
      </w:r>
      <w:r w:rsidR="009607FF">
        <w:rPr>
          <w:rFonts w:ascii="Arial" w:hAnsi="Arial" w:cs="Arial"/>
          <w:lang w:eastAsia="en-CA"/>
        </w:rPr>
        <w:t xml:space="preserve">herbicide </w:t>
      </w:r>
      <w:r w:rsidR="00F25AF0">
        <w:rPr>
          <w:rFonts w:ascii="Arial" w:hAnsi="Arial" w:cs="Arial"/>
          <w:lang w:eastAsia="en-CA"/>
        </w:rPr>
        <w:t>“Reward,” is</w:t>
      </w:r>
      <w:r w:rsidRPr="004039C5">
        <w:rPr>
          <w:rFonts w:ascii="Arial" w:hAnsi="Arial" w:cs="Arial"/>
          <w:lang w:eastAsia="en-CA"/>
        </w:rPr>
        <w:t xml:space="preserve"> approved by Health Canada</w:t>
      </w:r>
      <w:r w:rsidR="001A2B72">
        <w:rPr>
          <w:rFonts w:ascii="Arial" w:hAnsi="Arial" w:cs="Arial"/>
          <w:lang w:eastAsia="en-CA"/>
        </w:rPr>
        <w:t xml:space="preserve"> through their Pesticide Management and Review Agency (PMRA) for </w:t>
      </w:r>
      <w:r w:rsidR="003704C6" w:rsidRPr="004039C5">
        <w:rPr>
          <w:rFonts w:ascii="Arial" w:hAnsi="Arial" w:cs="Arial"/>
          <w:lang w:eastAsia="en-CA"/>
        </w:rPr>
        <w:t>boating channels</w:t>
      </w:r>
      <w:r w:rsidR="00B62F04">
        <w:rPr>
          <w:rFonts w:ascii="Arial" w:hAnsi="Arial" w:cs="Arial"/>
          <w:lang w:eastAsia="en-CA"/>
        </w:rPr>
        <w:t xml:space="preserve"> where</w:t>
      </w:r>
      <w:r w:rsidR="00B62F04" w:rsidRPr="004039C5">
        <w:rPr>
          <w:rFonts w:ascii="Arial" w:hAnsi="Arial" w:cs="Arial"/>
          <w:lang w:eastAsia="en-CA"/>
        </w:rPr>
        <w:t xml:space="preserve"> weeds mig</w:t>
      </w:r>
      <w:r w:rsidR="00B62F04">
        <w:rPr>
          <w:rFonts w:ascii="Arial" w:hAnsi="Arial" w:cs="Arial"/>
          <w:lang w:eastAsia="en-CA"/>
        </w:rPr>
        <w:t>ht impede na</w:t>
      </w:r>
      <w:r w:rsidR="00E51EA1">
        <w:rPr>
          <w:rFonts w:ascii="Arial" w:hAnsi="Arial" w:cs="Arial"/>
          <w:lang w:eastAsia="en-CA"/>
        </w:rPr>
        <w:t xml:space="preserve">vigation </w:t>
      </w:r>
      <w:r w:rsidR="00B62F04">
        <w:rPr>
          <w:rFonts w:ascii="Arial" w:hAnsi="Arial" w:cs="Arial"/>
          <w:lang w:eastAsia="en-CA"/>
        </w:rPr>
        <w:t xml:space="preserve">but was </w:t>
      </w:r>
      <w:r w:rsidR="00B62F04" w:rsidRPr="00B62F04">
        <w:rPr>
          <w:rFonts w:ascii="Arial" w:hAnsi="Arial" w:cs="Arial"/>
          <w:lang w:eastAsia="en-CA"/>
        </w:rPr>
        <w:t>not approved for cosmetic purposes</w:t>
      </w:r>
      <w:r w:rsidR="00E51EA1">
        <w:rPr>
          <w:rFonts w:ascii="Arial" w:hAnsi="Arial" w:cs="Arial"/>
          <w:lang w:eastAsia="en-CA"/>
        </w:rPr>
        <w:t xml:space="preserve"> </w:t>
      </w:r>
      <w:r w:rsidR="00E51EA1">
        <w:rPr>
          <w:rFonts w:ascii="Arial" w:hAnsi="Arial" w:cs="Arial"/>
          <w:bCs/>
          <w:lang w:eastAsia="en-CA"/>
        </w:rPr>
        <w:t xml:space="preserve">such as </w:t>
      </w:r>
      <w:r w:rsidR="00B65589">
        <w:rPr>
          <w:rFonts w:ascii="Arial" w:hAnsi="Arial" w:cs="Arial"/>
          <w:bCs/>
          <w:lang w:eastAsia="en-CA"/>
        </w:rPr>
        <w:t xml:space="preserve">when </w:t>
      </w:r>
      <w:r w:rsidR="00E51EA1">
        <w:rPr>
          <w:rFonts w:ascii="Arial" w:hAnsi="Arial" w:cs="Arial"/>
          <w:bCs/>
          <w:lang w:eastAsia="en-CA"/>
        </w:rPr>
        <w:t xml:space="preserve">you don’t like weeds at your dock. </w:t>
      </w:r>
      <w:r w:rsidR="00045133">
        <w:rPr>
          <w:rFonts w:ascii="Arial" w:hAnsi="Arial" w:cs="Arial"/>
          <w:bCs/>
          <w:lang w:eastAsia="en-CA"/>
        </w:rPr>
        <w:t xml:space="preserve"> </w:t>
      </w:r>
      <w:r w:rsidR="00B62F04">
        <w:rPr>
          <w:rFonts w:ascii="Arial" w:hAnsi="Arial" w:cs="Arial"/>
          <w:lang w:eastAsia="en-CA"/>
        </w:rPr>
        <w:t xml:space="preserve">It should </w:t>
      </w:r>
      <w:r w:rsidRPr="004039C5">
        <w:rPr>
          <w:rFonts w:ascii="Arial" w:hAnsi="Arial" w:cs="Arial"/>
          <w:lang w:eastAsia="en-CA"/>
        </w:rPr>
        <w:t xml:space="preserve">not </w:t>
      </w:r>
      <w:r w:rsidR="00B62F04">
        <w:rPr>
          <w:rFonts w:ascii="Arial" w:hAnsi="Arial" w:cs="Arial"/>
          <w:lang w:eastAsia="en-CA"/>
        </w:rPr>
        <w:t>be used where we swim and where</w:t>
      </w:r>
      <w:r w:rsidRPr="004039C5">
        <w:rPr>
          <w:rFonts w:ascii="Arial" w:hAnsi="Arial" w:cs="Arial"/>
          <w:lang w:eastAsia="en-CA"/>
        </w:rPr>
        <w:t xml:space="preserve"> we draw </w:t>
      </w:r>
      <w:r w:rsidR="00BC11D1">
        <w:rPr>
          <w:rFonts w:ascii="Arial" w:hAnsi="Arial" w:cs="Arial"/>
          <w:lang w:eastAsia="en-CA"/>
        </w:rPr>
        <w:t xml:space="preserve">our drinking </w:t>
      </w:r>
      <w:r w:rsidRPr="004039C5">
        <w:rPr>
          <w:rFonts w:ascii="Arial" w:hAnsi="Arial" w:cs="Arial"/>
          <w:lang w:eastAsia="en-CA"/>
        </w:rPr>
        <w:t>water.</w:t>
      </w:r>
      <w:r w:rsidR="003704C6" w:rsidRPr="004039C5">
        <w:rPr>
          <w:rFonts w:ascii="Arial" w:hAnsi="Arial" w:cs="Arial"/>
          <w:lang w:eastAsia="en-CA"/>
        </w:rPr>
        <w:t xml:space="preserve"> </w:t>
      </w:r>
      <w:r w:rsidR="00045133">
        <w:rPr>
          <w:rFonts w:ascii="Arial" w:hAnsi="Arial" w:cs="Arial"/>
          <w:lang w:eastAsia="en-CA"/>
        </w:rPr>
        <w:t xml:space="preserve"> </w:t>
      </w:r>
      <w:r w:rsidR="003539EA" w:rsidRPr="00B62F04">
        <w:rPr>
          <w:rFonts w:ascii="Arial" w:eastAsia="Times New Roman" w:hAnsi="Arial" w:cs="Arial"/>
          <w:lang w:eastAsia="en-CA"/>
        </w:rPr>
        <w:t xml:space="preserve">Many of us </w:t>
      </w:r>
      <w:r w:rsidR="00BC11D1">
        <w:rPr>
          <w:rFonts w:ascii="Arial" w:eastAsia="Times New Roman" w:hAnsi="Arial" w:cs="Arial"/>
          <w:lang w:eastAsia="en-CA"/>
        </w:rPr>
        <w:t xml:space="preserve">still drink lake water but </w:t>
      </w:r>
      <w:r w:rsidR="00D903F8">
        <w:rPr>
          <w:rFonts w:ascii="Arial" w:eastAsia="Times New Roman" w:hAnsi="Arial" w:cs="Arial"/>
          <w:lang w:eastAsia="en-CA"/>
        </w:rPr>
        <w:t xml:space="preserve">typical </w:t>
      </w:r>
      <w:r w:rsidR="003539EA" w:rsidRPr="00B62F04">
        <w:rPr>
          <w:rFonts w:ascii="Arial" w:eastAsia="Times New Roman" w:hAnsi="Arial" w:cs="Arial"/>
          <w:lang w:eastAsia="en-CA"/>
        </w:rPr>
        <w:t>treatment methods do not remove dissolved chemicals.</w:t>
      </w:r>
    </w:p>
    <w:p w14:paraId="737D709F" w14:textId="77777777" w:rsidR="00293945" w:rsidRPr="004039C5" w:rsidRDefault="00293945" w:rsidP="00586B67">
      <w:pPr>
        <w:pStyle w:val="Heading2"/>
        <w:rPr>
          <w:lang w:eastAsia="en-CA"/>
        </w:rPr>
      </w:pPr>
      <w:r w:rsidRPr="004039C5">
        <w:rPr>
          <w:lang w:eastAsia="en-CA"/>
        </w:rPr>
        <w:t>Key Points</w:t>
      </w:r>
    </w:p>
    <w:p w14:paraId="7803145C" w14:textId="0CA98238" w:rsidR="00E51EA1" w:rsidRPr="00AB0189" w:rsidRDefault="009B46BD" w:rsidP="000E61F6">
      <w:pPr>
        <w:pStyle w:val="ListParagraph"/>
        <w:numPr>
          <w:ilvl w:val="0"/>
          <w:numId w:val="11"/>
        </w:numPr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 xml:space="preserve">All known treatment methods </w:t>
      </w:r>
      <w:r w:rsidR="002B2A5C">
        <w:rPr>
          <w:rFonts w:ascii="Arial" w:hAnsi="Arial" w:cs="Arial"/>
          <w:lang w:eastAsia="en-CA"/>
        </w:rPr>
        <w:t>make</w:t>
      </w:r>
      <w:r>
        <w:rPr>
          <w:rFonts w:ascii="Arial" w:hAnsi="Arial" w:cs="Arial"/>
          <w:lang w:eastAsia="en-CA"/>
        </w:rPr>
        <w:t>s</w:t>
      </w:r>
      <w:r w:rsidR="002B2A5C">
        <w:rPr>
          <w:rFonts w:ascii="Arial" w:hAnsi="Arial" w:cs="Arial"/>
          <w:lang w:eastAsia="en-CA"/>
        </w:rPr>
        <w:t xml:space="preserve"> the weed</w:t>
      </w:r>
      <w:r w:rsidR="00293945" w:rsidRPr="00E51EA1">
        <w:rPr>
          <w:rFonts w:ascii="Arial" w:hAnsi="Arial" w:cs="Arial"/>
          <w:lang w:eastAsia="en-CA"/>
        </w:rPr>
        <w:t>s mo</w:t>
      </w:r>
      <w:r w:rsidR="00B62F04" w:rsidRPr="00E51EA1">
        <w:rPr>
          <w:rFonts w:ascii="Arial" w:hAnsi="Arial" w:cs="Arial"/>
          <w:lang w:eastAsia="en-CA"/>
        </w:rPr>
        <w:t xml:space="preserve">re persistent and problematic. </w:t>
      </w:r>
      <w:r w:rsidR="00070BAF">
        <w:rPr>
          <w:rFonts w:ascii="Arial" w:hAnsi="Arial" w:cs="Arial"/>
          <w:lang w:eastAsia="en-CA"/>
        </w:rPr>
        <w:t xml:space="preserve"> </w:t>
      </w:r>
      <w:r w:rsidR="00BC11D1">
        <w:rPr>
          <w:rFonts w:ascii="Arial" w:hAnsi="Arial" w:cs="Arial"/>
          <w:lang w:eastAsia="en-CA"/>
        </w:rPr>
        <w:t xml:space="preserve">The herbicide Reward </w:t>
      </w:r>
      <w:r w:rsidR="00293945" w:rsidRPr="00E51EA1">
        <w:rPr>
          <w:rFonts w:ascii="Arial" w:hAnsi="Arial" w:cs="Arial"/>
          <w:lang w:eastAsia="en-CA"/>
        </w:rPr>
        <w:t xml:space="preserve">does not kill the roots </w:t>
      </w:r>
      <w:r w:rsidR="00BC11D1">
        <w:rPr>
          <w:rFonts w:ascii="Arial" w:hAnsi="Arial" w:cs="Arial"/>
          <w:lang w:eastAsia="en-CA"/>
        </w:rPr>
        <w:t>of the weeds so</w:t>
      </w:r>
      <w:r w:rsidR="00293945" w:rsidRPr="00E51EA1">
        <w:rPr>
          <w:rFonts w:ascii="Arial" w:hAnsi="Arial" w:cs="Arial"/>
          <w:lang w:eastAsia="en-CA"/>
        </w:rPr>
        <w:t xml:space="preserve"> </w:t>
      </w:r>
      <w:r w:rsidR="00AB0189">
        <w:rPr>
          <w:rFonts w:ascii="Arial" w:hAnsi="Arial" w:cs="Arial"/>
          <w:lang w:eastAsia="en-CA"/>
        </w:rPr>
        <w:t>it may require</w:t>
      </w:r>
      <w:r w:rsidR="00B62F04" w:rsidRPr="00E51EA1">
        <w:rPr>
          <w:rFonts w:ascii="Arial" w:hAnsi="Arial" w:cs="Arial"/>
          <w:lang w:eastAsia="en-CA"/>
        </w:rPr>
        <w:t xml:space="preserve"> </w:t>
      </w:r>
      <w:r w:rsidR="00BC11D1">
        <w:rPr>
          <w:rFonts w:ascii="Arial" w:hAnsi="Arial" w:cs="Arial"/>
          <w:lang w:eastAsia="en-CA"/>
        </w:rPr>
        <w:t xml:space="preserve">additional </w:t>
      </w:r>
      <w:r w:rsidR="00B62F04" w:rsidRPr="00E51EA1">
        <w:rPr>
          <w:rFonts w:ascii="Arial" w:hAnsi="Arial" w:cs="Arial"/>
          <w:lang w:eastAsia="en-CA"/>
        </w:rPr>
        <w:t>treatment in future years</w:t>
      </w:r>
      <w:r w:rsidR="002E0A93" w:rsidRPr="00E51EA1">
        <w:rPr>
          <w:rFonts w:ascii="Arial" w:hAnsi="Arial" w:cs="Arial"/>
          <w:lang w:eastAsia="en-CA"/>
        </w:rPr>
        <w:t>.</w:t>
      </w:r>
      <w:r w:rsidR="00293945" w:rsidRPr="00E51EA1">
        <w:rPr>
          <w:rFonts w:ascii="Arial" w:hAnsi="Arial" w:cs="Arial"/>
          <w:lang w:eastAsia="en-CA"/>
        </w:rPr>
        <w:t xml:space="preserve"> </w:t>
      </w:r>
      <w:r w:rsidR="00AB0189" w:rsidRPr="00E51EA1">
        <w:rPr>
          <w:rFonts w:ascii="Arial" w:hAnsi="Arial" w:cs="Arial"/>
          <w:lang w:eastAsia="en-CA"/>
        </w:rPr>
        <w:t xml:space="preserve">It </w:t>
      </w:r>
      <w:r w:rsidR="009607FF">
        <w:rPr>
          <w:rFonts w:ascii="Arial" w:hAnsi="Arial" w:cs="Arial"/>
          <w:lang w:eastAsia="en-CA"/>
        </w:rPr>
        <w:t xml:space="preserve">also </w:t>
      </w:r>
      <w:r w:rsidR="00AB0189" w:rsidRPr="00E51EA1">
        <w:rPr>
          <w:rFonts w:ascii="Arial" w:hAnsi="Arial" w:cs="Arial"/>
          <w:lang w:eastAsia="en-CA"/>
        </w:rPr>
        <w:t>kills both invasive and native aquatic plant species.  Native plants are important for the</w:t>
      </w:r>
      <w:r w:rsidR="002B2A5C">
        <w:rPr>
          <w:rFonts w:ascii="Arial" w:hAnsi="Arial" w:cs="Arial"/>
          <w:lang w:eastAsia="en-CA"/>
        </w:rPr>
        <w:t xml:space="preserve"> health of the lake ecosystem and are home to fish and other species. </w:t>
      </w:r>
      <w:r w:rsidR="00070BAF">
        <w:rPr>
          <w:rFonts w:ascii="Arial" w:hAnsi="Arial" w:cs="Arial"/>
          <w:lang w:eastAsia="en-CA"/>
        </w:rPr>
        <w:t xml:space="preserve"> </w:t>
      </w:r>
      <w:r w:rsidR="002B2A5C">
        <w:rPr>
          <w:rFonts w:ascii="Arial" w:hAnsi="Arial" w:cs="Arial"/>
          <w:lang w:eastAsia="en-CA"/>
        </w:rPr>
        <w:t xml:space="preserve">Removing them </w:t>
      </w:r>
      <w:r w:rsidR="00AB0189">
        <w:rPr>
          <w:rFonts w:ascii="Arial" w:hAnsi="Arial" w:cs="Arial"/>
          <w:lang w:eastAsia="en-CA"/>
        </w:rPr>
        <w:t xml:space="preserve">makes a home for even more </w:t>
      </w:r>
      <w:r w:rsidR="00AB0189" w:rsidRPr="00E51EA1">
        <w:rPr>
          <w:rFonts w:ascii="Arial" w:hAnsi="Arial" w:cs="Arial"/>
          <w:lang w:eastAsia="en-CA"/>
        </w:rPr>
        <w:t>troublesome weeds in the future. </w:t>
      </w:r>
    </w:p>
    <w:p w14:paraId="3540295B" w14:textId="45C568B6" w:rsidR="00E51EA1" w:rsidRDefault="0051760D" w:rsidP="000E61F6">
      <w:pPr>
        <w:pStyle w:val="ListParagraph"/>
        <w:numPr>
          <w:ilvl w:val="0"/>
          <w:numId w:val="11"/>
        </w:numPr>
        <w:rPr>
          <w:rFonts w:ascii="Arial" w:hAnsi="Arial" w:cs="Arial"/>
          <w:lang w:eastAsia="en-CA"/>
        </w:rPr>
      </w:pPr>
      <w:r w:rsidRPr="00E51EA1">
        <w:rPr>
          <w:rFonts w:ascii="Arial" w:hAnsi="Arial" w:cs="Arial"/>
          <w:lang w:eastAsia="en-CA"/>
        </w:rPr>
        <w:t xml:space="preserve">The active ingredient, </w:t>
      </w:r>
      <w:proofErr w:type="spellStart"/>
      <w:r w:rsidRPr="00BC11D1">
        <w:rPr>
          <w:rFonts w:ascii="Arial" w:hAnsi="Arial" w:cs="Arial"/>
          <w:i/>
          <w:lang w:eastAsia="en-CA"/>
        </w:rPr>
        <w:t>Diquat</w:t>
      </w:r>
      <w:proofErr w:type="spellEnd"/>
      <w:r w:rsidRPr="00BC11D1">
        <w:rPr>
          <w:rFonts w:ascii="Arial" w:hAnsi="Arial" w:cs="Arial"/>
          <w:i/>
          <w:lang w:eastAsia="en-CA"/>
        </w:rPr>
        <w:t xml:space="preserve"> dibromi</w:t>
      </w:r>
      <w:r w:rsidR="002A24E2" w:rsidRPr="00BC11D1">
        <w:rPr>
          <w:rFonts w:ascii="Arial" w:hAnsi="Arial" w:cs="Arial"/>
          <w:i/>
          <w:lang w:eastAsia="en-CA"/>
        </w:rPr>
        <w:t>de</w:t>
      </w:r>
      <w:r w:rsidR="002A24E2" w:rsidRPr="00E51EA1">
        <w:rPr>
          <w:rFonts w:ascii="Arial" w:hAnsi="Arial" w:cs="Arial"/>
          <w:lang w:eastAsia="en-CA"/>
        </w:rPr>
        <w:t xml:space="preserve"> </w:t>
      </w:r>
      <w:r w:rsidRPr="00E51EA1">
        <w:rPr>
          <w:rFonts w:ascii="Arial" w:hAnsi="Arial" w:cs="Arial"/>
          <w:lang w:eastAsia="en-CA"/>
        </w:rPr>
        <w:t xml:space="preserve">is toxic to fish and </w:t>
      </w:r>
      <w:r w:rsidR="00BC11D1">
        <w:rPr>
          <w:rFonts w:ascii="Arial" w:hAnsi="Arial" w:cs="Arial"/>
          <w:lang w:eastAsia="en-CA"/>
        </w:rPr>
        <w:t xml:space="preserve">the </w:t>
      </w:r>
      <w:r w:rsidRPr="00E51EA1">
        <w:rPr>
          <w:rFonts w:ascii="Arial" w:hAnsi="Arial" w:cs="Arial"/>
          <w:lang w:eastAsia="en-CA"/>
        </w:rPr>
        <w:t xml:space="preserve">food organisms </w:t>
      </w:r>
      <w:r w:rsidR="002A24E2" w:rsidRPr="00E51EA1">
        <w:rPr>
          <w:rFonts w:ascii="Arial" w:hAnsi="Arial" w:cs="Arial"/>
          <w:lang w:eastAsia="en-CA"/>
        </w:rPr>
        <w:t>on which fish survive.</w:t>
      </w:r>
      <w:r w:rsidRPr="00E51EA1">
        <w:rPr>
          <w:rFonts w:ascii="Arial" w:hAnsi="Arial" w:cs="Arial"/>
          <w:lang w:eastAsia="en-CA"/>
        </w:rPr>
        <w:t xml:space="preserve">  It is also moderately toxic to mammals, birds, and even humans.  In human </w:t>
      </w:r>
      <w:r w:rsidRPr="00BC11D1">
        <w:rPr>
          <w:rFonts w:ascii="Arial" w:hAnsi="Arial" w:cs="Arial"/>
          <w:i/>
          <w:lang w:eastAsia="en-CA"/>
        </w:rPr>
        <w:t xml:space="preserve">Diquat </w:t>
      </w:r>
      <w:r w:rsidRPr="00E51EA1">
        <w:rPr>
          <w:rFonts w:ascii="Arial" w:hAnsi="Arial" w:cs="Arial"/>
          <w:lang w:eastAsia="en-CA"/>
        </w:rPr>
        <w:t>poisoning cases, clinical signs of neurologic toxicity te</w:t>
      </w:r>
      <w:r w:rsidR="002A24E2" w:rsidRPr="00E51EA1">
        <w:rPr>
          <w:rFonts w:ascii="Arial" w:hAnsi="Arial" w:cs="Arial"/>
          <w:lang w:eastAsia="en-CA"/>
        </w:rPr>
        <w:t xml:space="preserve">nd to be the most significant. </w:t>
      </w:r>
      <w:r w:rsidR="00070BAF">
        <w:rPr>
          <w:rFonts w:ascii="Arial" w:hAnsi="Arial" w:cs="Arial"/>
          <w:lang w:eastAsia="en-CA"/>
        </w:rPr>
        <w:t xml:space="preserve"> </w:t>
      </w:r>
      <w:r w:rsidRPr="00E51EA1">
        <w:rPr>
          <w:rFonts w:ascii="Arial" w:hAnsi="Arial" w:cs="Arial"/>
          <w:lang w:eastAsia="en-CA"/>
        </w:rPr>
        <w:t>They include nervousness, irritability, restlessness, diminished reflex</w:t>
      </w:r>
      <w:r w:rsidR="00BC11D1">
        <w:rPr>
          <w:rFonts w:ascii="Arial" w:hAnsi="Arial" w:cs="Arial"/>
          <w:lang w:eastAsia="en-CA"/>
        </w:rPr>
        <w:t xml:space="preserve">es, disorientation </w:t>
      </w:r>
      <w:r w:rsidRPr="00E51EA1">
        <w:rPr>
          <w:rFonts w:ascii="Arial" w:hAnsi="Arial" w:cs="Arial"/>
          <w:lang w:eastAsia="en-CA"/>
        </w:rPr>
        <w:t>and inability to recognize friends or family me</w:t>
      </w:r>
      <w:r w:rsidR="00BC11D1">
        <w:rPr>
          <w:rFonts w:ascii="Arial" w:hAnsi="Arial" w:cs="Arial"/>
          <w:lang w:eastAsia="en-CA"/>
        </w:rPr>
        <w:t>mbers</w:t>
      </w:r>
      <w:r w:rsidR="00070BAF">
        <w:rPr>
          <w:rFonts w:ascii="Arial" w:hAnsi="Arial" w:cs="Arial"/>
          <w:lang w:eastAsia="en-CA"/>
        </w:rPr>
        <w:t>.</w:t>
      </w:r>
    </w:p>
    <w:p w14:paraId="5C5B69A0" w14:textId="18EFE232" w:rsidR="00E51EA1" w:rsidRDefault="00CC767F" w:rsidP="000E61F6">
      <w:pPr>
        <w:pStyle w:val="ListParagraph"/>
        <w:numPr>
          <w:ilvl w:val="0"/>
          <w:numId w:val="11"/>
        </w:numPr>
        <w:rPr>
          <w:rFonts w:ascii="Arial" w:hAnsi="Arial" w:cs="Arial"/>
          <w:lang w:eastAsia="en-CA"/>
        </w:rPr>
      </w:pPr>
      <w:r w:rsidRPr="00E51EA1">
        <w:rPr>
          <w:rFonts w:ascii="Arial" w:hAnsi="Arial" w:cs="Arial"/>
          <w:lang w:eastAsia="en-CA"/>
        </w:rPr>
        <w:lastRenderedPageBreak/>
        <w:t>The half-life</w:t>
      </w:r>
      <w:r w:rsidR="002B2A5C">
        <w:rPr>
          <w:rFonts w:ascii="Arial" w:hAnsi="Arial" w:cs="Arial"/>
          <w:lang w:eastAsia="en-CA"/>
        </w:rPr>
        <w:t xml:space="preserve"> </w:t>
      </w:r>
      <w:r w:rsidR="00B65589">
        <w:rPr>
          <w:rFonts w:ascii="Arial" w:hAnsi="Arial" w:cs="Arial"/>
          <w:lang w:eastAsia="en-CA"/>
        </w:rPr>
        <w:t>(time for half to disappear</w:t>
      </w:r>
      <w:r w:rsidR="00AB658E">
        <w:rPr>
          <w:rFonts w:ascii="Arial" w:hAnsi="Arial" w:cs="Arial"/>
          <w:lang w:eastAsia="en-CA"/>
        </w:rPr>
        <w:t xml:space="preserve"> but half still remains</w:t>
      </w:r>
      <w:r w:rsidR="00B65589">
        <w:rPr>
          <w:rFonts w:ascii="Arial" w:hAnsi="Arial" w:cs="Arial"/>
          <w:lang w:eastAsia="en-CA"/>
        </w:rPr>
        <w:t xml:space="preserve">) </w:t>
      </w:r>
      <w:r w:rsidR="002B2A5C">
        <w:rPr>
          <w:rFonts w:ascii="Arial" w:hAnsi="Arial" w:cs="Arial"/>
          <w:lang w:eastAsia="en-CA"/>
        </w:rPr>
        <w:t xml:space="preserve">of Reward is 2-10 days and </w:t>
      </w:r>
      <w:r w:rsidRPr="00E51EA1">
        <w:rPr>
          <w:rFonts w:ascii="Arial" w:hAnsi="Arial" w:cs="Arial"/>
          <w:lang w:eastAsia="en-CA"/>
        </w:rPr>
        <w:t>permit</w:t>
      </w:r>
      <w:r w:rsidR="002B2A5C">
        <w:rPr>
          <w:rFonts w:ascii="Arial" w:hAnsi="Arial" w:cs="Arial"/>
          <w:lang w:eastAsia="en-CA"/>
        </w:rPr>
        <w:t>s state</w:t>
      </w:r>
      <w:r w:rsidRPr="00E51EA1">
        <w:rPr>
          <w:rFonts w:ascii="Arial" w:hAnsi="Arial" w:cs="Arial"/>
          <w:lang w:eastAsia="en-CA"/>
        </w:rPr>
        <w:t xml:space="preserve"> not </w:t>
      </w:r>
      <w:r w:rsidR="00070BAF">
        <w:rPr>
          <w:rFonts w:ascii="Arial" w:hAnsi="Arial" w:cs="Arial"/>
          <w:lang w:eastAsia="en-CA"/>
        </w:rPr>
        <w:t>to drink the water for 5 days.</w:t>
      </w:r>
    </w:p>
    <w:p w14:paraId="777C7F99" w14:textId="4DD8B8F4" w:rsidR="00E51EA1" w:rsidRDefault="00237396" w:rsidP="000E61F6">
      <w:pPr>
        <w:pStyle w:val="ListParagraph"/>
        <w:numPr>
          <w:ilvl w:val="0"/>
          <w:numId w:val="11"/>
        </w:numPr>
        <w:rPr>
          <w:rFonts w:ascii="Arial" w:hAnsi="Arial" w:cs="Arial"/>
          <w:lang w:eastAsia="en-CA"/>
        </w:rPr>
      </w:pPr>
      <w:r w:rsidRPr="00E51EA1">
        <w:rPr>
          <w:rFonts w:ascii="Arial" w:hAnsi="Arial" w:cs="Arial"/>
          <w:lang w:eastAsia="en-CA"/>
        </w:rPr>
        <w:t>When a large biomass of weeds are killed, nutrients are released and blooms of tox</w:t>
      </w:r>
      <w:r w:rsidR="003539EA" w:rsidRPr="00E51EA1">
        <w:rPr>
          <w:rFonts w:ascii="Arial" w:hAnsi="Arial" w:cs="Arial"/>
          <w:lang w:eastAsia="en-CA"/>
        </w:rPr>
        <w:t xml:space="preserve">ic blue green algae can result </w:t>
      </w:r>
      <w:r w:rsidR="00D903F8">
        <w:rPr>
          <w:rFonts w:ascii="Arial" w:hAnsi="Arial" w:cs="Arial"/>
          <w:lang w:eastAsia="en-CA"/>
        </w:rPr>
        <w:t>resulting in another reason that</w:t>
      </w:r>
      <w:r w:rsidR="00D903F8">
        <w:rPr>
          <w:rFonts w:ascii="Arial" w:eastAsia="Times New Roman" w:hAnsi="Arial" w:cs="Arial"/>
          <w:lang w:eastAsia="en-CA"/>
        </w:rPr>
        <w:t xml:space="preserve"> </w:t>
      </w:r>
      <w:r w:rsidR="003539EA" w:rsidRPr="00E51EA1">
        <w:rPr>
          <w:rFonts w:ascii="Arial" w:eastAsia="Times New Roman" w:hAnsi="Arial" w:cs="Arial"/>
          <w:lang w:eastAsia="en-CA"/>
        </w:rPr>
        <w:t xml:space="preserve">drinking </w:t>
      </w:r>
      <w:r w:rsidR="00AB658E">
        <w:rPr>
          <w:rFonts w:ascii="Arial" w:eastAsia="Times New Roman" w:hAnsi="Arial" w:cs="Arial"/>
          <w:lang w:eastAsia="en-CA"/>
        </w:rPr>
        <w:t xml:space="preserve">lake </w:t>
      </w:r>
      <w:r w:rsidR="003539EA" w:rsidRPr="00E51EA1">
        <w:rPr>
          <w:rFonts w:ascii="Arial" w:eastAsia="Times New Roman" w:hAnsi="Arial" w:cs="Arial"/>
          <w:lang w:eastAsia="en-CA"/>
        </w:rPr>
        <w:t>water may not be safe</w:t>
      </w:r>
      <w:r w:rsidR="00BC11D1">
        <w:rPr>
          <w:rFonts w:ascii="Arial" w:eastAsia="Times New Roman" w:hAnsi="Arial" w:cs="Arial"/>
          <w:lang w:eastAsia="en-CA"/>
        </w:rPr>
        <w:t xml:space="preserve"> to drink</w:t>
      </w:r>
      <w:r w:rsidR="00AB658E">
        <w:rPr>
          <w:rFonts w:ascii="Arial" w:eastAsia="Times New Roman" w:hAnsi="Arial" w:cs="Arial"/>
          <w:lang w:eastAsia="en-CA"/>
        </w:rPr>
        <w:t xml:space="preserve"> for weeks</w:t>
      </w:r>
      <w:r w:rsidR="003539EA" w:rsidRPr="00E51EA1">
        <w:rPr>
          <w:rFonts w:ascii="Arial" w:eastAsia="Times New Roman" w:hAnsi="Arial" w:cs="Arial"/>
          <w:lang w:eastAsia="en-CA"/>
        </w:rPr>
        <w:t xml:space="preserve">. One species </w:t>
      </w:r>
      <w:r w:rsidR="00AB658E">
        <w:rPr>
          <w:rFonts w:ascii="Arial" w:eastAsia="Times New Roman" w:hAnsi="Arial" w:cs="Arial"/>
          <w:lang w:eastAsia="en-CA"/>
        </w:rPr>
        <w:t xml:space="preserve">of blue green algae </w:t>
      </w:r>
      <w:r w:rsidR="003539EA" w:rsidRPr="00E51EA1">
        <w:rPr>
          <w:rFonts w:ascii="Arial" w:eastAsia="Times New Roman" w:hAnsi="Arial" w:cs="Arial"/>
          <w:lang w:eastAsia="en-CA"/>
        </w:rPr>
        <w:t xml:space="preserve">requires bromide </w:t>
      </w:r>
      <w:r w:rsidR="00D903F8">
        <w:rPr>
          <w:rFonts w:ascii="Arial" w:eastAsia="Times New Roman" w:hAnsi="Arial" w:cs="Arial"/>
          <w:lang w:eastAsia="en-CA"/>
        </w:rPr>
        <w:t xml:space="preserve">to grow and it </w:t>
      </w:r>
      <w:r w:rsidR="003539EA" w:rsidRPr="00E51EA1">
        <w:rPr>
          <w:rFonts w:ascii="Arial" w:eastAsia="Times New Roman" w:hAnsi="Arial" w:cs="Arial"/>
          <w:lang w:eastAsia="en-CA"/>
        </w:rPr>
        <w:t>is present in Reward</w:t>
      </w:r>
      <w:r w:rsidR="00D903F8">
        <w:rPr>
          <w:rFonts w:ascii="Arial" w:eastAsia="Times New Roman" w:hAnsi="Arial" w:cs="Arial"/>
          <w:lang w:eastAsia="en-CA"/>
        </w:rPr>
        <w:t>. The</w:t>
      </w:r>
      <w:r w:rsidR="0088415A">
        <w:rPr>
          <w:rFonts w:ascii="Arial" w:eastAsia="Times New Roman" w:hAnsi="Arial" w:cs="Arial"/>
          <w:lang w:eastAsia="en-CA"/>
        </w:rPr>
        <w:t xml:space="preserve"> toxin </w:t>
      </w:r>
      <w:r w:rsidR="00D903F8">
        <w:rPr>
          <w:rFonts w:ascii="Arial" w:eastAsia="Times New Roman" w:hAnsi="Arial" w:cs="Arial"/>
          <w:lang w:eastAsia="en-CA"/>
        </w:rPr>
        <w:t xml:space="preserve">produced </w:t>
      </w:r>
      <w:r w:rsidR="003539EA" w:rsidRPr="00E51EA1">
        <w:rPr>
          <w:rFonts w:ascii="Arial" w:eastAsia="Times New Roman" w:hAnsi="Arial" w:cs="Arial"/>
          <w:lang w:eastAsia="en-CA"/>
        </w:rPr>
        <w:t>results in a brain disease found in eagles, amphibians, reptiles and fish</w:t>
      </w:r>
      <w:r w:rsidR="00B65589">
        <w:rPr>
          <w:rFonts w:ascii="Arial" w:eastAsia="Times New Roman" w:hAnsi="Arial" w:cs="Arial"/>
          <w:lang w:eastAsia="en-CA"/>
        </w:rPr>
        <w:t xml:space="preserve"> (see </w:t>
      </w:r>
      <w:r w:rsidR="00AB658E">
        <w:rPr>
          <w:rFonts w:ascii="Arial" w:eastAsia="Times New Roman" w:hAnsi="Arial" w:cs="Arial"/>
          <w:lang w:eastAsia="en-CA"/>
        </w:rPr>
        <w:t xml:space="preserve">Eagle Killer in </w:t>
      </w:r>
      <w:r w:rsidR="00B65589">
        <w:rPr>
          <w:rFonts w:ascii="Arial" w:eastAsia="Times New Roman" w:hAnsi="Arial" w:cs="Arial"/>
          <w:lang w:eastAsia="en-CA"/>
        </w:rPr>
        <w:t>our web site below)</w:t>
      </w:r>
      <w:r w:rsidR="003539EA" w:rsidRPr="00E51EA1">
        <w:rPr>
          <w:rFonts w:ascii="Arial" w:eastAsia="Times New Roman" w:hAnsi="Arial" w:cs="Arial"/>
          <w:sz w:val="24"/>
          <w:szCs w:val="24"/>
          <w:lang w:eastAsia="en-CA"/>
        </w:rPr>
        <w:t>.</w:t>
      </w:r>
      <w:r w:rsidR="002A24E2" w:rsidRPr="00E51EA1">
        <w:rPr>
          <w:rFonts w:ascii="Arial" w:hAnsi="Arial" w:cs="Arial"/>
          <w:lang w:eastAsia="en-CA"/>
        </w:rPr>
        <w:t xml:space="preserve"> </w:t>
      </w:r>
    </w:p>
    <w:p w14:paraId="77CA203A" w14:textId="46F50D13" w:rsidR="0088415A" w:rsidRPr="0088415A" w:rsidRDefault="00B65589" w:rsidP="000E61F6">
      <w:pPr>
        <w:pStyle w:val="ListParagraph"/>
        <w:numPr>
          <w:ilvl w:val="0"/>
          <w:numId w:val="11"/>
        </w:numPr>
        <w:rPr>
          <w:rFonts w:ascii="Arial" w:hAnsi="Arial" w:cs="Arial"/>
          <w:lang w:eastAsia="en-CA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This</w:t>
      </w:r>
      <w:r w:rsidR="0088415A">
        <w:rPr>
          <w:rFonts w:ascii="Arial" w:hAnsi="Arial" w:cs="Arial"/>
          <w:bCs/>
          <w:color w:val="222222"/>
          <w:shd w:val="clear" w:color="auto" w:fill="FFFFFF"/>
        </w:rPr>
        <w:t xml:space="preserve"> nutrient release can cause other problems. </w:t>
      </w:r>
      <w:r w:rsidR="00070BAF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88415A">
        <w:rPr>
          <w:rFonts w:ascii="Arial" w:hAnsi="Arial" w:cs="Arial"/>
          <w:bCs/>
          <w:color w:val="222222"/>
          <w:shd w:val="clear" w:color="auto" w:fill="FFFFFF"/>
        </w:rPr>
        <w:t>E</w:t>
      </w:r>
      <w:r w:rsidR="002B2A5C">
        <w:rPr>
          <w:rFonts w:ascii="Arial" w:hAnsi="Arial" w:cs="Arial"/>
          <w:bCs/>
          <w:color w:val="222222"/>
          <w:shd w:val="clear" w:color="auto" w:fill="FFFFFF"/>
        </w:rPr>
        <w:t>ven if the resulting algal biomass (green scum)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 xml:space="preserve"> is made up of less harmful algae the biomass will be subs</w:t>
      </w:r>
      <w:r w:rsidR="0088415A">
        <w:rPr>
          <w:rFonts w:ascii="Arial" w:hAnsi="Arial" w:cs="Arial"/>
          <w:bCs/>
          <w:color w:val="222222"/>
          <w:shd w:val="clear" w:color="auto" w:fill="FFFFFF"/>
        </w:rPr>
        <w:t>tantial. W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>hen algae sink</w:t>
      </w:r>
      <w:r w:rsidR="0088415A">
        <w:rPr>
          <w:rFonts w:ascii="Arial" w:hAnsi="Arial" w:cs="Arial"/>
          <w:bCs/>
          <w:color w:val="222222"/>
          <w:shd w:val="clear" w:color="auto" w:fill="FFFFFF"/>
        </w:rPr>
        <w:t>, two things can happen:</w:t>
      </w:r>
      <w:r w:rsidR="00D903F8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070BAF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D903F8">
        <w:rPr>
          <w:rFonts w:ascii="Arial" w:hAnsi="Arial" w:cs="Arial"/>
          <w:bCs/>
          <w:color w:val="222222"/>
          <w:shd w:val="clear" w:color="auto" w:fill="FFFFFF"/>
        </w:rPr>
        <w:t>1) If the lake bottom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 xml:space="preserve"> become</w:t>
      </w:r>
      <w:r w:rsidR="00D903F8">
        <w:rPr>
          <w:rFonts w:ascii="Arial" w:hAnsi="Arial" w:cs="Arial"/>
          <w:bCs/>
          <w:color w:val="222222"/>
          <w:shd w:val="clear" w:color="auto" w:fill="FFFFFF"/>
        </w:rPr>
        <w:t>s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 xml:space="preserve"> sufficiently low in oxygen (reducing conditions), phosphorus that has been stored in sediments for many years will rapidly move into the water promoting the growth of more algae; and 2) algae will sink to the</w:t>
      </w:r>
      <w:r w:rsidR="0088415A">
        <w:rPr>
          <w:rFonts w:ascii="Arial" w:hAnsi="Arial" w:cs="Arial"/>
          <w:bCs/>
          <w:color w:val="222222"/>
          <w:shd w:val="clear" w:color="auto" w:fill="FFFFFF"/>
        </w:rPr>
        <w:t xml:space="preserve"> deep water using up 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>oxygen and suffocating the cold water fish</w:t>
      </w:r>
      <w:r w:rsidR="0088415A">
        <w:rPr>
          <w:rFonts w:ascii="Arial" w:hAnsi="Arial" w:cs="Arial"/>
          <w:bCs/>
          <w:color w:val="222222"/>
          <w:shd w:val="clear" w:color="auto" w:fill="FFFFFF"/>
        </w:rPr>
        <w:t xml:space="preserve"> like lake trout. </w:t>
      </w:r>
      <w:r w:rsidR="00070BAF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88415A">
        <w:rPr>
          <w:rFonts w:ascii="Arial" w:hAnsi="Arial" w:cs="Arial"/>
          <w:bCs/>
          <w:color w:val="222222"/>
          <w:shd w:val="clear" w:color="auto" w:fill="FFFFFF"/>
        </w:rPr>
        <w:t>Sharpe</w:t>
      </w:r>
      <w:r w:rsidR="009B46BD">
        <w:rPr>
          <w:rFonts w:ascii="Arial" w:hAnsi="Arial" w:cs="Arial"/>
          <w:bCs/>
          <w:color w:val="222222"/>
          <w:shd w:val="clear" w:color="auto" w:fill="FFFFFF"/>
        </w:rPr>
        <w:t>’</w:t>
      </w:r>
      <w:r w:rsidR="0088415A">
        <w:rPr>
          <w:rFonts w:ascii="Arial" w:hAnsi="Arial" w:cs="Arial"/>
          <w:bCs/>
          <w:color w:val="222222"/>
          <w:shd w:val="clear" w:color="auto" w:fill="FFFFFF"/>
        </w:rPr>
        <w:t xml:space="preserve">s Bay 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>has special status as it is one of the few lake trout lakes.</w:t>
      </w:r>
      <w:r w:rsidR="00070BAF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 xml:space="preserve"> It is considered to be "at capacity</w:t>
      </w:r>
      <w:r w:rsidR="00D903F8">
        <w:rPr>
          <w:rFonts w:ascii="Arial" w:hAnsi="Arial" w:cs="Arial"/>
          <w:bCs/>
          <w:color w:val="222222"/>
          <w:shd w:val="clear" w:color="auto" w:fill="FFFFFF"/>
        </w:rPr>
        <w:t>" and no further development should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 xml:space="preserve"> take place. The sudden influx of phosphor</w:t>
      </w:r>
      <w:r w:rsidR="00EB53F2">
        <w:rPr>
          <w:rFonts w:ascii="Arial" w:hAnsi="Arial" w:cs="Arial"/>
          <w:bCs/>
          <w:color w:val="222222"/>
          <w:shd w:val="clear" w:color="auto" w:fill="FFFFFF"/>
        </w:rPr>
        <w:t>us from such extensive weed kill</w:t>
      </w:r>
      <w:r w:rsidR="00D903F8">
        <w:rPr>
          <w:rFonts w:ascii="Arial" w:hAnsi="Arial" w:cs="Arial"/>
          <w:bCs/>
          <w:color w:val="222222"/>
          <w:shd w:val="clear" w:color="auto" w:fill="FFFFFF"/>
        </w:rPr>
        <w:t xml:space="preserve"> will far exceed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 xml:space="preserve"> development </w:t>
      </w:r>
      <w:r w:rsidR="00EB53F2">
        <w:rPr>
          <w:rFonts w:ascii="Arial" w:hAnsi="Arial" w:cs="Arial"/>
          <w:bCs/>
          <w:color w:val="222222"/>
          <w:shd w:val="clear" w:color="auto" w:fill="FFFFFF"/>
        </w:rPr>
        <w:t xml:space="preserve">that is protected by “at capacity status” </w:t>
      </w:r>
      <w:r w:rsidR="0088415A" w:rsidRPr="0088415A">
        <w:rPr>
          <w:rFonts w:ascii="Arial" w:hAnsi="Arial" w:cs="Arial"/>
          <w:bCs/>
          <w:color w:val="222222"/>
          <w:shd w:val="clear" w:color="auto" w:fill="FFFFFF"/>
        </w:rPr>
        <w:t>and put the lake trout population at risk. </w:t>
      </w:r>
    </w:p>
    <w:p w14:paraId="470364C9" w14:textId="7440CAF2" w:rsidR="00AB0189" w:rsidRDefault="0051760D" w:rsidP="000E61F6">
      <w:pPr>
        <w:pStyle w:val="ListParagraph"/>
        <w:numPr>
          <w:ilvl w:val="0"/>
          <w:numId w:val="11"/>
        </w:numPr>
        <w:rPr>
          <w:rFonts w:ascii="Arial" w:hAnsi="Arial" w:cs="Arial"/>
          <w:lang w:eastAsia="en-CA"/>
        </w:rPr>
      </w:pPr>
      <w:r w:rsidRPr="00E51EA1">
        <w:rPr>
          <w:rFonts w:ascii="Arial" w:hAnsi="Arial" w:cs="Arial"/>
          <w:lang w:eastAsia="en-CA"/>
        </w:rPr>
        <w:t xml:space="preserve">Along with the </w:t>
      </w:r>
      <w:proofErr w:type="spellStart"/>
      <w:r w:rsidRPr="00AB0189">
        <w:rPr>
          <w:rFonts w:ascii="Arial" w:hAnsi="Arial" w:cs="Arial"/>
          <w:i/>
          <w:lang w:eastAsia="en-CA"/>
        </w:rPr>
        <w:t>Diquat</w:t>
      </w:r>
      <w:proofErr w:type="spellEnd"/>
      <w:r w:rsidRPr="00AB0189">
        <w:rPr>
          <w:rFonts w:ascii="Arial" w:hAnsi="Arial" w:cs="Arial"/>
          <w:i/>
          <w:lang w:eastAsia="en-CA"/>
        </w:rPr>
        <w:t>,</w:t>
      </w:r>
      <w:r w:rsidRPr="00E51EA1">
        <w:rPr>
          <w:rFonts w:ascii="Arial" w:hAnsi="Arial" w:cs="Arial"/>
          <w:lang w:eastAsia="en-CA"/>
        </w:rPr>
        <w:t xml:space="preserve"> a non-ionic detergent is </w:t>
      </w:r>
      <w:r w:rsidR="002B2A5C">
        <w:rPr>
          <w:rFonts w:ascii="Arial" w:hAnsi="Arial" w:cs="Arial"/>
          <w:lang w:eastAsia="en-CA"/>
        </w:rPr>
        <w:t xml:space="preserve">used that is </w:t>
      </w:r>
      <w:r w:rsidRPr="00E51EA1">
        <w:rPr>
          <w:rFonts w:ascii="Arial" w:hAnsi="Arial" w:cs="Arial"/>
          <w:lang w:eastAsia="en-CA"/>
        </w:rPr>
        <w:t xml:space="preserve">not regulated </w:t>
      </w:r>
      <w:r w:rsidR="002B2A5C">
        <w:rPr>
          <w:rFonts w:ascii="Arial" w:hAnsi="Arial" w:cs="Arial"/>
          <w:lang w:eastAsia="en-CA"/>
        </w:rPr>
        <w:t xml:space="preserve">(tested for toxicity) </w:t>
      </w:r>
      <w:r w:rsidRPr="00E51EA1">
        <w:rPr>
          <w:rFonts w:ascii="Arial" w:hAnsi="Arial" w:cs="Arial"/>
          <w:lang w:eastAsia="en-CA"/>
        </w:rPr>
        <w:t>by P</w:t>
      </w:r>
      <w:r w:rsidR="002A24E2" w:rsidRPr="00E51EA1">
        <w:rPr>
          <w:rFonts w:ascii="Arial" w:hAnsi="Arial" w:cs="Arial"/>
          <w:lang w:eastAsia="en-CA"/>
        </w:rPr>
        <w:t>MRA</w:t>
      </w:r>
      <w:r w:rsidR="003704C6" w:rsidRPr="00E51EA1">
        <w:rPr>
          <w:rFonts w:ascii="Arial" w:hAnsi="Arial" w:cs="Arial"/>
          <w:lang w:eastAsia="en-CA"/>
        </w:rPr>
        <w:t xml:space="preserve">. </w:t>
      </w:r>
      <w:r w:rsidR="00994824">
        <w:rPr>
          <w:rFonts w:ascii="Arial" w:hAnsi="Arial" w:cs="Arial"/>
          <w:lang w:eastAsia="en-CA"/>
        </w:rPr>
        <w:t xml:space="preserve"> Still t</w:t>
      </w:r>
      <w:r w:rsidRPr="00E51EA1">
        <w:rPr>
          <w:rFonts w:ascii="Arial" w:hAnsi="Arial" w:cs="Arial"/>
          <w:lang w:eastAsia="en-CA"/>
        </w:rPr>
        <w:t>here is considerable research on these c</w:t>
      </w:r>
      <w:r w:rsidR="002A24E2" w:rsidRPr="00E51EA1">
        <w:rPr>
          <w:rFonts w:ascii="Arial" w:hAnsi="Arial" w:cs="Arial"/>
          <w:lang w:eastAsia="en-CA"/>
        </w:rPr>
        <w:t xml:space="preserve">ompounds </w:t>
      </w:r>
      <w:r w:rsidR="002B2A5C">
        <w:rPr>
          <w:rFonts w:ascii="Arial" w:hAnsi="Arial" w:cs="Arial"/>
          <w:lang w:eastAsia="en-CA"/>
        </w:rPr>
        <w:t xml:space="preserve">showing that </w:t>
      </w:r>
      <w:r w:rsidRPr="00E51EA1">
        <w:rPr>
          <w:rFonts w:ascii="Arial" w:hAnsi="Arial" w:cs="Arial"/>
          <w:lang w:eastAsia="en-CA"/>
        </w:rPr>
        <w:t xml:space="preserve">some are even more </w:t>
      </w:r>
      <w:r w:rsidR="00994824">
        <w:rPr>
          <w:rFonts w:ascii="Arial" w:hAnsi="Arial" w:cs="Arial"/>
          <w:lang w:eastAsia="en-CA"/>
        </w:rPr>
        <w:t xml:space="preserve">toxic than the </w:t>
      </w:r>
      <w:proofErr w:type="spellStart"/>
      <w:r w:rsidR="00994824" w:rsidRPr="00994824">
        <w:rPr>
          <w:rFonts w:ascii="Arial" w:hAnsi="Arial" w:cs="Arial"/>
          <w:i/>
          <w:lang w:eastAsia="en-CA"/>
        </w:rPr>
        <w:t>Diquat</w:t>
      </w:r>
      <w:proofErr w:type="spellEnd"/>
      <w:r w:rsidR="00994824" w:rsidRPr="00994824">
        <w:rPr>
          <w:rFonts w:ascii="Arial" w:hAnsi="Arial" w:cs="Arial"/>
          <w:i/>
          <w:lang w:eastAsia="en-CA"/>
        </w:rPr>
        <w:t xml:space="preserve"> dibromide </w:t>
      </w:r>
      <w:r w:rsidR="00994824">
        <w:rPr>
          <w:rFonts w:ascii="Arial" w:hAnsi="Arial" w:cs="Arial"/>
          <w:lang w:eastAsia="en-CA"/>
        </w:rPr>
        <w:t>itself</w:t>
      </w:r>
      <w:r w:rsidR="002A24E2" w:rsidRPr="00E51EA1">
        <w:rPr>
          <w:rFonts w:ascii="Arial" w:hAnsi="Arial" w:cs="Arial"/>
          <w:lang w:eastAsia="en-CA"/>
        </w:rPr>
        <w:t>.</w:t>
      </w:r>
    </w:p>
    <w:p w14:paraId="747F93AC" w14:textId="7D8BE8BF" w:rsidR="004039C5" w:rsidRPr="00293945" w:rsidRDefault="004039C5" w:rsidP="00F54AF1">
      <w:pPr>
        <w:rPr>
          <w:rFonts w:ascii="Arial" w:hAnsi="Arial" w:cs="Arial"/>
          <w:b/>
          <w:bCs/>
          <w:lang w:eastAsia="en-CA"/>
        </w:rPr>
      </w:pPr>
      <w:r w:rsidRPr="00293945">
        <w:rPr>
          <w:rFonts w:ascii="Arial" w:hAnsi="Arial" w:cs="Arial"/>
          <w:b/>
          <w:bCs/>
          <w:lang w:eastAsia="en-CA"/>
        </w:rPr>
        <w:t xml:space="preserve">Please visit our Jack’s Lake Website for </w:t>
      </w:r>
      <w:r w:rsidR="00293945">
        <w:rPr>
          <w:rFonts w:ascii="Arial" w:hAnsi="Arial" w:cs="Arial"/>
          <w:b/>
          <w:bCs/>
          <w:lang w:eastAsia="en-CA"/>
        </w:rPr>
        <w:t>tips on</w:t>
      </w:r>
      <w:r w:rsidR="00CC767F">
        <w:rPr>
          <w:rFonts w:ascii="Arial" w:hAnsi="Arial" w:cs="Arial"/>
          <w:b/>
          <w:bCs/>
          <w:lang w:eastAsia="en-CA"/>
        </w:rPr>
        <w:t xml:space="preserve"> </w:t>
      </w:r>
      <w:r w:rsidR="00A3082F">
        <w:rPr>
          <w:rFonts w:ascii="Arial" w:hAnsi="Arial" w:cs="Arial"/>
          <w:b/>
          <w:bCs/>
          <w:lang w:eastAsia="en-CA"/>
        </w:rPr>
        <w:t xml:space="preserve">removing aquatic weeds and </w:t>
      </w:r>
      <w:r w:rsidR="002B2A5C">
        <w:rPr>
          <w:rFonts w:ascii="Arial" w:hAnsi="Arial" w:cs="Arial"/>
          <w:b/>
          <w:bCs/>
          <w:lang w:eastAsia="en-CA"/>
        </w:rPr>
        <w:t xml:space="preserve">more </w:t>
      </w:r>
      <w:r w:rsidR="00A3082F">
        <w:rPr>
          <w:rFonts w:ascii="Arial" w:hAnsi="Arial" w:cs="Arial"/>
          <w:b/>
          <w:bCs/>
          <w:lang w:eastAsia="en-CA"/>
        </w:rPr>
        <w:t>details on toxicity of herbicides.</w:t>
      </w:r>
    </w:p>
    <w:p w14:paraId="6C07EA5A" w14:textId="6E8FEC6F" w:rsidR="004039C5" w:rsidRPr="00553320" w:rsidRDefault="00F52F13" w:rsidP="00F54AF1">
      <w:pPr>
        <w:rPr>
          <w:rFonts w:ascii="Arial" w:hAnsi="Arial" w:cs="Arial"/>
          <w:lang w:eastAsia="en-CA"/>
        </w:rPr>
      </w:pPr>
      <w:hyperlink r:id="rId5" w:tgtFrame="_blank" w:history="1">
        <w:r w:rsidR="00A3082F">
          <w:rPr>
            <w:rStyle w:val="Hyperlink"/>
            <w:rFonts w:ascii="Arial" w:hAnsi="Arial" w:cs="Arial"/>
            <w:color w:val="1155CC"/>
            <w:shd w:val="clear" w:color="auto" w:fill="FFFFFF"/>
          </w:rPr>
          <w:t>www.jackslakeassociation.ca/herbicides-to-control-water-plan</w:t>
        </w:r>
        <w:r w:rsidR="00A3082F">
          <w:rPr>
            <w:rStyle w:val="Hyperlink"/>
            <w:rFonts w:ascii="Arial" w:hAnsi="Arial" w:cs="Arial"/>
            <w:color w:val="1155CC"/>
            <w:shd w:val="clear" w:color="auto" w:fill="FFFFFF"/>
          </w:rPr>
          <w:t>t</w:t>
        </w:r>
        <w:r w:rsidR="00A3082F">
          <w:rPr>
            <w:rStyle w:val="Hyperlink"/>
            <w:rFonts w:ascii="Arial" w:hAnsi="Arial" w:cs="Arial"/>
            <w:color w:val="1155CC"/>
            <w:shd w:val="clear" w:color="auto" w:fill="FFFFFF"/>
          </w:rPr>
          <w:t>s</w:t>
        </w:r>
      </w:hyperlink>
    </w:p>
    <w:p w14:paraId="61F5D199" w14:textId="7DFBB56F" w:rsidR="00493329" w:rsidRPr="00553320" w:rsidRDefault="002E0A93" w:rsidP="00F54AF1">
      <w:pPr>
        <w:rPr>
          <w:rFonts w:ascii="Arial" w:hAnsi="Arial" w:cs="Arial"/>
          <w:i/>
          <w:iCs/>
          <w:lang w:eastAsia="en-CA"/>
        </w:rPr>
      </w:pPr>
      <w:r w:rsidRPr="00553320">
        <w:rPr>
          <w:rFonts w:ascii="Arial" w:hAnsi="Arial" w:cs="Arial"/>
          <w:i/>
          <w:iCs/>
          <w:lang w:eastAsia="en-CA"/>
        </w:rPr>
        <w:t xml:space="preserve">From Scientific Literature Review by Dr. </w:t>
      </w:r>
      <w:r w:rsidR="0055588B" w:rsidRPr="00553320">
        <w:rPr>
          <w:rFonts w:ascii="Arial" w:hAnsi="Arial" w:cs="Arial"/>
          <w:i/>
          <w:iCs/>
          <w:lang w:eastAsia="en-CA"/>
        </w:rPr>
        <w:t>David</w:t>
      </w:r>
      <w:r w:rsidR="00F54AF1" w:rsidRPr="00553320">
        <w:rPr>
          <w:rFonts w:ascii="Arial" w:hAnsi="Arial" w:cs="Arial"/>
          <w:i/>
          <w:iCs/>
          <w:lang w:eastAsia="en-CA"/>
        </w:rPr>
        <w:t xml:space="preserve"> Lean, </w:t>
      </w:r>
      <w:r w:rsidR="00AB658E">
        <w:rPr>
          <w:rFonts w:ascii="Arial" w:hAnsi="Arial" w:cs="Arial"/>
          <w:i/>
          <w:iCs/>
          <w:lang w:eastAsia="en-CA"/>
        </w:rPr>
        <w:t xml:space="preserve">(PhD </w:t>
      </w:r>
      <w:r w:rsidR="00493329" w:rsidRPr="00553320">
        <w:rPr>
          <w:rFonts w:ascii="Arial" w:hAnsi="Arial" w:cs="Arial"/>
          <w:i/>
          <w:iCs/>
          <w:lang w:eastAsia="en-CA"/>
        </w:rPr>
        <w:t>Fresh</w:t>
      </w:r>
      <w:r w:rsidR="00553320">
        <w:rPr>
          <w:rFonts w:ascii="Arial" w:hAnsi="Arial" w:cs="Arial"/>
          <w:i/>
          <w:iCs/>
          <w:lang w:eastAsia="en-CA"/>
        </w:rPr>
        <w:t xml:space="preserve"> </w:t>
      </w:r>
      <w:r w:rsidR="00493329" w:rsidRPr="00553320">
        <w:rPr>
          <w:rFonts w:ascii="Arial" w:hAnsi="Arial" w:cs="Arial"/>
          <w:i/>
          <w:iCs/>
          <w:lang w:eastAsia="en-CA"/>
        </w:rPr>
        <w:t>Wate</w:t>
      </w:r>
      <w:r w:rsidR="00553320">
        <w:rPr>
          <w:rFonts w:ascii="Arial" w:hAnsi="Arial" w:cs="Arial"/>
          <w:i/>
          <w:iCs/>
          <w:lang w:eastAsia="en-CA"/>
        </w:rPr>
        <w:t xml:space="preserve">r Biology) </w:t>
      </w:r>
      <w:r w:rsidR="00F54AF1" w:rsidRPr="00553320">
        <w:rPr>
          <w:rFonts w:ascii="Arial" w:hAnsi="Arial" w:cs="Arial"/>
          <w:i/>
          <w:iCs/>
          <w:lang w:eastAsia="en-CA"/>
        </w:rPr>
        <w:t>and currently President of Jack’s Lake Association</w:t>
      </w:r>
      <w:r w:rsidR="00493329" w:rsidRPr="00553320">
        <w:rPr>
          <w:rFonts w:ascii="Arial" w:hAnsi="Arial" w:cs="Arial"/>
          <w:i/>
          <w:iCs/>
          <w:lang w:eastAsia="en-CA"/>
        </w:rPr>
        <w:t>.</w:t>
      </w:r>
    </w:p>
    <w:p w14:paraId="4CF1B4FD" w14:textId="43E0CAEA" w:rsidR="00603D11" w:rsidRPr="00493329" w:rsidRDefault="002B2A5C" w:rsidP="00DC4561">
      <w:pPr>
        <w:rPr>
          <w:lang w:eastAsia="en-CA"/>
        </w:rPr>
      </w:pPr>
      <w:r>
        <w:rPr>
          <w:noProof/>
          <w:lang w:eastAsia="en-CA"/>
        </w:rPr>
        <w:drawing>
          <wp:inline distT="0" distB="0" distL="0" distR="0" wp14:anchorId="21D552EB" wp14:editId="09E77FC0">
            <wp:extent cx="5943600" cy="3368040"/>
            <wp:effectExtent l="0" t="0" r="0" b="3810"/>
            <wp:docPr id="2" name="Picture 2" descr="https://lh4.googleusercontent.com/YwbslJB9ayltA7sUB6KQBiGGpnN2JfLRquHvQiZPufoMPabMSQzz-iS5NvEyANBj4kEI24D6J_bjRJ0Uk7Zqsi5ryfl9powzYUytNA70OygwLoM0QZcYAQgSBC0DD-KlJ5yu9p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lh4.googleusercontent.com/YwbslJB9ayltA7sUB6KQBiGGpnN2JfLRquHvQiZPufoMPabMSQzz-iS5NvEyANBj4kEI24D6J_bjRJ0Uk7Zqsi5ryfl9powzYUytNA70OygwLoM0QZcYAQgSBC0DD-KlJ5yu9p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D11" w:rsidRPr="00493329" w:rsidSect="00962F4E">
      <w:pgSz w:w="12240" w:h="15840" w:code="1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2871"/>
    <w:multiLevelType w:val="hybridMultilevel"/>
    <w:tmpl w:val="B0BA6826"/>
    <w:lvl w:ilvl="0" w:tplc="E3FE0E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F6A"/>
    <w:multiLevelType w:val="hybridMultilevel"/>
    <w:tmpl w:val="AF221D78"/>
    <w:lvl w:ilvl="0" w:tplc="E9E8303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75E2B"/>
    <w:multiLevelType w:val="hybridMultilevel"/>
    <w:tmpl w:val="CC3CAD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C629E"/>
    <w:multiLevelType w:val="multilevel"/>
    <w:tmpl w:val="369C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A047D"/>
    <w:multiLevelType w:val="multilevel"/>
    <w:tmpl w:val="9B7C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C29F7"/>
    <w:multiLevelType w:val="hybridMultilevel"/>
    <w:tmpl w:val="5F189C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F6766"/>
    <w:multiLevelType w:val="hybridMultilevel"/>
    <w:tmpl w:val="41B068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F2834"/>
    <w:multiLevelType w:val="hybridMultilevel"/>
    <w:tmpl w:val="6E0C5D26"/>
    <w:lvl w:ilvl="0" w:tplc="033C7DE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5617689"/>
    <w:multiLevelType w:val="hybridMultilevel"/>
    <w:tmpl w:val="143CB7A2"/>
    <w:lvl w:ilvl="0" w:tplc="5888E3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55549"/>
    <w:multiLevelType w:val="multilevel"/>
    <w:tmpl w:val="2B6C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F6775"/>
    <w:multiLevelType w:val="hybridMultilevel"/>
    <w:tmpl w:val="A3323DCA"/>
    <w:lvl w:ilvl="0" w:tplc="5888E3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29"/>
    <w:rsid w:val="00045133"/>
    <w:rsid w:val="000553B3"/>
    <w:rsid w:val="00070BAF"/>
    <w:rsid w:val="000E61F6"/>
    <w:rsid w:val="00125DAB"/>
    <w:rsid w:val="00174C2B"/>
    <w:rsid w:val="001A2B72"/>
    <w:rsid w:val="00237396"/>
    <w:rsid w:val="002808A2"/>
    <w:rsid w:val="0029215E"/>
    <w:rsid w:val="00293945"/>
    <w:rsid w:val="002A24E2"/>
    <w:rsid w:val="002B2A5C"/>
    <w:rsid w:val="002E0A93"/>
    <w:rsid w:val="00315A3C"/>
    <w:rsid w:val="003539EA"/>
    <w:rsid w:val="003704C6"/>
    <w:rsid w:val="003C1C34"/>
    <w:rsid w:val="004039C5"/>
    <w:rsid w:val="00493329"/>
    <w:rsid w:val="004E2369"/>
    <w:rsid w:val="0051760D"/>
    <w:rsid w:val="00553320"/>
    <w:rsid w:val="0055588B"/>
    <w:rsid w:val="00577E63"/>
    <w:rsid w:val="00586B67"/>
    <w:rsid w:val="005E6EBC"/>
    <w:rsid w:val="00603D11"/>
    <w:rsid w:val="0061418F"/>
    <w:rsid w:val="00620039"/>
    <w:rsid w:val="00630CC6"/>
    <w:rsid w:val="006502FC"/>
    <w:rsid w:val="006B7D16"/>
    <w:rsid w:val="00757AEC"/>
    <w:rsid w:val="0079713E"/>
    <w:rsid w:val="0080396E"/>
    <w:rsid w:val="00861C2B"/>
    <w:rsid w:val="008768DF"/>
    <w:rsid w:val="0088415A"/>
    <w:rsid w:val="008E23A9"/>
    <w:rsid w:val="008E2891"/>
    <w:rsid w:val="008E7AE0"/>
    <w:rsid w:val="00905493"/>
    <w:rsid w:val="009607FF"/>
    <w:rsid w:val="00962F4E"/>
    <w:rsid w:val="0098106C"/>
    <w:rsid w:val="00994824"/>
    <w:rsid w:val="009B46BD"/>
    <w:rsid w:val="00A3082F"/>
    <w:rsid w:val="00A750BE"/>
    <w:rsid w:val="00AA2274"/>
    <w:rsid w:val="00AB0189"/>
    <w:rsid w:val="00AB0577"/>
    <w:rsid w:val="00AB658E"/>
    <w:rsid w:val="00B33EA9"/>
    <w:rsid w:val="00B34DE4"/>
    <w:rsid w:val="00B45161"/>
    <w:rsid w:val="00B62F04"/>
    <w:rsid w:val="00B65589"/>
    <w:rsid w:val="00BC11D1"/>
    <w:rsid w:val="00C13795"/>
    <w:rsid w:val="00C33DBB"/>
    <w:rsid w:val="00C967CF"/>
    <w:rsid w:val="00CC33D1"/>
    <w:rsid w:val="00CC767F"/>
    <w:rsid w:val="00D517E3"/>
    <w:rsid w:val="00D75CFF"/>
    <w:rsid w:val="00D903F8"/>
    <w:rsid w:val="00DB0308"/>
    <w:rsid w:val="00DC4561"/>
    <w:rsid w:val="00E51EA1"/>
    <w:rsid w:val="00E5500A"/>
    <w:rsid w:val="00EB53F2"/>
    <w:rsid w:val="00EE554F"/>
    <w:rsid w:val="00F25AF0"/>
    <w:rsid w:val="00F52F13"/>
    <w:rsid w:val="00F5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DCDA"/>
  <w15:chartTrackingRefBased/>
  <w15:docId w15:val="{C4523971-58B2-4839-86CE-4158710F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4A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54A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4A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3082F"/>
    <w:rPr>
      <w:color w:val="0000FF"/>
      <w:u w:val="single"/>
    </w:rPr>
  </w:style>
  <w:style w:type="table" w:styleId="TableGrid">
    <w:name w:val="Table Grid"/>
    <w:basedOn w:val="TableNormal"/>
    <w:uiPriority w:val="39"/>
    <w:rsid w:val="00A7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6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E2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58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jackslakeassociation.ca/herbicides-to-control-water-pla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Lean</dc:creator>
  <cp:keywords/>
  <dc:description/>
  <cp:lastModifiedBy>JENSEN, Michael</cp:lastModifiedBy>
  <cp:revision>11</cp:revision>
  <cp:lastPrinted>2021-04-29T15:13:00Z</cp:lastPrinted>
  <dcterms:created xsi:type="dcterms:W3CDTF">2021-05-04T00:04:00Z</dcterms:created>
  <dcterms:modified xsi:type="dcterms:W3CDTF">2021-05-04T00:13:00Z</dcterms:modified>
</cp:coreProperties>
</file>